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Won-Pyung Sohn: pisarka i reżyserka z Korei Południowej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&lt;strong&gt;Won-Pyung Sohn&lt;/strong&gt; to południowokoreańska reżyserka, scenarzystka i powieściopisarka, znana przede wszystkim jako autorka powieści „Almond”.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Won-Pyung Sohn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Won-Pyung Sohn</w:t>
      </w:r>
      <w:r>
        <w:rPr>
          <w:rFonts w:ascii="calibri" w:hAnsi="calibri" w:eastAsia="calibri" w:cs="calibri"/>
          <w:sz w:val="24"/>
          <w:szCs w:val="24"/>
        </w:rPr>
        <w:t xml:space="preserve"> to reżyserka, scenarzystka i powieściopisarka z Korei Południowej. Polskiemu czytelnikowi znana jest przede wszystkim jako autorka powieści z gatunku young adult pt. „Almond”.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Won-Pyung Sohn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Won-Pyung Sohn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dziecka marzyła o karierze pisarskiej, ale zadebiutowała najpierw w przemyśle filmowym. Ukończyła socjologię i filologię na Uniwersytecie Sogang, najbardziej prestiżowej koreańskiej uczelni prywatnej, oraz reżyserię w Koreańskiej Akademii Sztuk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zadebiutowała jako pisarka, wyreżyserowała kilka filmów krótkometrażowych. Za „Oooh You Make Me Sick” zdobyła uznanie krytyków filmowych i kilka nagród, a za scenariusz „I Believe in the Moment” dostała nagrodę od Science Fantasy Writers. Poważnie zajmować się pisaniem zaczęła w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Fascynuje ją tworzenie zarówno filmów, jak i powieści, ponieważ oba te procesy twórcze pozwalają na wyjątkową ekspresję.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„Almond” i inne 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 tej południowokoreańskiej autorki dotykają ważnych problemów społecznych i cechują się szybkim rozwojem fabuły. Wyróżnia je również proces tworzenia: pisarka najpierw decyduje, o jakim temacie zamierza opowiedzieć, a dopiero potem tworzy postaci i fabułę mu odpowiadające.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czytelnik poznał twórczość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Won-Pyung Sohn</w:t>
      </w:r>
      <w:r>
        <w:rPr>
          <w:rFonts w:ascii="calibri" w:hAnsi="calibri" w:eastAsia="calibri" w:cs="calibri"/>
          <w:sz w:val="24"/>
          <w:szCs w:val="24"/>
        </w:rPr>
        <w:t xml:space="preserve"> dzięki młodzieżowej powieści „Almond”, która w 2021 r. ukazała się w tłumaczeniu na język polski. Ta debiutancka powieść została wyróżniona nie tylko przez koreańskich krytyków literackich, ale również odniosła międzynarodowy sukces i ujrzała już 12 tłumaczeń.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Miejmy nadzieję, że kolejne książki - „Counterattack of The Thirty” oraz „April Snow” - wkrótce też zostaną przetłumaczone na język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won-pyung-sohn-1050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2026-03-07T17:59:15+01:00</dcterms:created>
  <dcterms:modified xsi:type="dcterms:W3CDTF">2026-03-07T17:59:15+01:00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